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CA4F" w14:textId="77777777" w:rsidR="00BB6771" w:rsidRPr="0045564B" w:rsidRDefault="00BB6771" w:rsidP="00BB6771">
      <w:pPr>
        <w:tabs>
          <w:tab w:val="left" w:pos="142"/>
          <w:tab w:val="left" w:pos="284"/>
        </w:tabs>
        <w:suppressAutoHyphens/>
        <w:ind w:firstLine="5103"/>
        <w:rPr>
          <w:sz w:val="20"/>
          <w:lang w:eastAsia="en-GB"/>
        </w:rPr>
      </w:pPr>
      <w:r w:rsidRPr="0045564B">
        <w:rPr>
          <w:sz w:val="20"/>
          <w:lang w:eastAsia="en-GB"/>
        </w:rPr>
        <w:t xml:space="preserve">Alytaus rajono savivaldybės vietinės </w:t>
      </w:r>
    </w:p>
    <w:p w14:paraId="6589305C" w14:textId="77777777" w:rsidR="00BB6771" w:rsidRPr="0045564B" w:rsidRDefault="00BB6771" w:rsidP="00BB6771">
      <w:pPr>
        <w:tabs>
          <w:tab w:val="left" w:pos="142"/>
          <w:tab w:val="left" w:pos="284"/>
        </w:tabs>
        <w:suppressAutoHyphens/>
        <w:ind w:firstLine="5103"/>
        <w:rPr>
          <w:sz w:val="20"/>
          <w:lang w:eastAsia="en-GB"/>
        </w:rPr>
      </w:pPr>
      <w:r w:rsidRPr="0045564B">
        <w:rPr>
          <w:sz w:val="20"/>
          <w:lang w:eastAsia="en-GB"/>
        </w:rPr>
        <w:t xml:space="preserve">rinkliavos už komunalinių atliekų surinkimą </w:t>
      </w:r>
    </w:p>
    <w:p w14:paraId="5B111655" w14:textId="77777777" w:rsidR="00BB6771" w:rsidRPr="0045564B" w:rsidRDefault="00BB6771" w:rsidP="00BB6771">
      <w:pPr>
        <w:tabs>
          <w:tab w:val="left" w:pos="142"/>
          <w:tab w:val="left" w:pos="284"/>
        </w:tabs>
        <w:suppressAutoHyphens/>
        <w:ind w:firstLine="5103"/>
        <w:rPr>
          <w:sz w:val="20"/>
          <w:lang w:eastAsia="en-GB"/>
        </w:rPr>
      </w:pPr>
      <w:r w:rsidRPr="0045564B">
        <w:rPr>
          <w:sz w:val="20"/>
          <w:lang w:eastAsia="en-GB"/>
        </w:rPr>
        <w:t xml:space="preserve">iš atliekų turėtojų ir atliekų tvarkymą nuostatų </w:t>
      </w:r>
    </w:p>
    <w:p w14:paraId="39929DB6" w14:textId="77777777" w:rsidR="00BB6771" w:rsidRPr="0045564B" w:rsidRDefault="00BB6771" w:rsidP="00BB6771">
      <w:pPr>
        <w:tabs>
          <w:tab w:val="left" w:pos="142"/>
          <w:tab w:val="left" w:pos="284"/>
        </w:tabs>
        <w:suppressAutoHyphens/>
        <w:ind w:firstLine="5103"/>
        <w:rPr>
          <w:sz w:val="20"/>
          <w:lang w:eastAsia="en-GB"/>
        </w:rPr>
      </w:pPr>
      <w:r w:rsidRPr="0045564B">
        <w:rPr>
          <w:sz w:val="20"/>
          <w:lang w:eastAsia="en-GB"/>
        </w:rPr>
        <w:t>2 priedas</w:t>
      </w:r>
    </w:p>
    <w:p w14:paraId="48B918FF" w14:textId="77777777" w:rsidR="00BB6771" w:rsidRPr="0045564B" w:rsidRDefault="00BB6771" w:rsidP="00BB6771">
      <w:pPr>
        <w:ind w:firstLine="1298"/>
        <w:jc w:val="both"/>
        <w:rPr>
          <w:rFonts w:eastAsia="Calibri"/>
          <w:color w:val="000000"/>
          <w:sz w:val="20"/>
        </w:rPr>
      </w:pPr>
    </w:p>
    <w:p w14:paraId="0000CC3A" w14:textId="77777777" w:rsidR="00BB6771" w:rsidRPr="0045564B" w:rsidRDefault="00BB6771" w:rsidP="00BB6771">
      <w:pPr>
        <w:jc w:val="center"/>
        <w:rPr>
          <w:rFonts w:eastAsia="Calibri"/>
          <w:b/>
          <w:color w:val="000000"/>
          <w:sz w:val="20"/>
        </w:rPr>
      </w:pPr>
      <w:r w:rsidRPr="0045564B">
        <w:rPr>
          <w:rFonts w:eastAsia="Calibri"/>
          <w:b/>
          <w:color w:val="000000"/>
          <w:sz w:val="20"/>
        </w:rPr>
        <w:t>(Prašymo-sąžiningumo deklaracijos, patvirtinančios, kad nekilnojamojo turto objektas yra fiziškai sunaikintas, sudegęs ar netinkamas naudoti / gyventi, forma)</w:t>
      </w:r>
    </w:p>
    <w:p w14:paraId="39A77B87" w14:textId="77777777" w:rsidR="00BB6771" w:rsidRDefault="00BB6771" w:rsidP="00BB6771">
      <w:pPr>
        <w:ind w:firstLine="1298"/>
        <w:jc w:val="center"/>
        <w:rPr>
          <w:rFonts w:eastAsia="Calibri"/>
          <w:b/>
          <w:color w:val="000000"/>
          <w:sz w:val="22"/>
          <w:szCs w:val="22"/>
        </w:rPr>
      </w:pPr>
    </w:p>
    <w:p w14:paraId="693AB532" w14:textId="77777777" w:rsidR="00BB6771" w:rsidRDefault="00BB6771" w:rsidP="00BB6771">
      <w:pPr>
        <w:rPr>
          <w:rFonts w:eastAsia="Calibri"/>
          <w:color w:val="000000"/>
          <w:szCs w:val="22"/>
          <w:u w:val="single"/>
        </w:rPr>
      </w:pPr>
      <w:r>
        <w:rPr>
          <w:rFonts w:eastAsia="Calibri"/>
          <w:color w:val="000000"/>
          <w:szCs w:val="24"/>
        </w:rPr>
        <w:t>________________________________________________________________________________</w:t>
      </w:r>
    </w:p>
    <w:p w14:paraId="0C462DE9" w14:textId="77777777" w:rsidR="00BB6771" w:rsidRDefault="00BB6771" w:rsidP="00BB6771">
      <w:pPr>
        <w:jc w:val="center"/>
        <w:rPr>
          <w:rFonts w:eastAsia="Calibri"/>
          <w:color w:val="000000"/>
          <w:szCs w:val="24"/>
          <w:vertAlign w:val="superscript"/>
        </w:rPr>
      </w:pPr>
      <w:r>
        <w:rPr>
          <w:rFonts w:eastAsia="Calibri"/>
          <w:color w:val="000000"/>
          <w:szCs w:val="24"/>
          <w:vertAlign w:val="superscript"/>
        </w:rPr>
        <w:t>(vardas, pavardė, juridinio asmens pavadinimas didžiosiomis raidėmis)</w:t>
      </w:r>
    </w:p>
    <w:p w14:paraId="7B5C08F3" w14:textId="77777777" w:rsidR="00BB6771" w:rsidRDefault="00BB6771" w:rsidP="00BB6771">
      <w:pPr>
        <w:rPr>
          <w:rFonts w:eastAsia="Calibri"/>
          <w:color w:val="000000"/>
          <w:szCs w:val="22"/>
          <w:u w:val="single"/>
        </w:rPr>
      </w:pPr>
      <w:r>
        <w:rPr>
          <w:rFonts w:eastAsia="Calibri"/>
          <w:color w:val="000000"/>
          <w:szCs w:val="24"/>
        </w:rPr>
        <w:t>Asmens kodas / gimimo data, įmonės kodas_____________________________________________</w:t>
      </w:r>
    </w:p>
    <w:p w14:paraId="14D05328" w14:textId="77777777" w:rsidR="00BB6771" w:rsidRDefault="00BB6771" w:rsidP="00BB6771">
      <w:pPr>
        <w:rPr>
          <w:rFonts w:eastAsia="Calibri"/>
          <w:color w:val="000000"/>
          <w:szCs w:val="22"/>
          <w:u w:val="single"/>
        </w:rPr>
      </w:pPr>
      <w:r>
        <w:rPr>
          <w:rFonts w:eastAsia="Calibri"/>
          <w:color w:val="000000"/>
          <w:szCs w:val="24"/>
        </w:rPr>
        <w:t>Vietinės rinkliavos mokėtojo kodas ___________________________________________________</w:t>
      </w:r>
    </w:p>
    <w:p w14:paraId="1712E932" w14:textId="77777777" w:rsidR="00BB6771" w:rsidRDefault="00BB6771" w:rsidP="00BB6771">
      <w:pPr>
        <w:rPr>
          <w:rFonts w:eastAsia="Calibri"/>
          <w:color w:val="000000"/>
          <w:szCs w:val="22"/>
          <w:u w:val="single"/>
        </w:rPr>
      </w:pPr>
      <w:r>
        <w:rPr>
          <w:rFonts w:eastAsia="Calibri"/>
          <w:color w:val="000000"/>
          <w:szCs w:val="24"/>
        </w:rPr>
        <w:t>Vietinės rinkliavos mokėtojo adresas __________________________________________________</w:t>
      </w:r>
    </w:p>
    <w:p w14:paraId="4B88D777" w14:textId="77777777" w:rsidR="00BB6771" w:rsidRDefault="00BB6771" w:rsidP="00BB6771">
      <w:pPr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Telefonas ______________________________________ </w:t>
      </w:r>
      <w:r>
        <w:rPr>
          <w:rFonts w:eastAsia="Calibri"/>
          <w:color w:val="000000"/>
          <w:szCs w:val="22"/>
        </w:rPr>
        <w:t xml:space="preserve">,  </w:t>
      </w:r>
      <w:r>
        <w:rPr>
          <w:rFonts w:eastAsia="Calibri"/>
          <w:color w:val="000000"/>
          <w:szCs w:val="24"/>
        </w:rPr>
        <w:t>el. paštas ________________________</w:t>
      </w:r>
    </w:p>
    <w:p w14:paraId="5BBEC1D3" w14:textId="77777777" w:rsidR="00BB6771" w:rsidRDefault="00BB6771" w:rsidP="00BB6771">
      <w:pPr>
        <w:suppressAutoHyphens/>
        <w:ind w:firstLine="1298"/>
        <w:jc w:val="both"/>
        <w:textAlignment w:val="baseline"/>
        <w:rPr>
          <w:color w:val="000000"/>
          <w:szCs w:val="24"/>
        </w:rPr>
      </w:pPr>
    </w:p>
    <w:p w14:paraId="401EB470" w14:textId="77777777" w:rsidR="00BB6771" w:rsidRDefault="00BB6771" w:rsidP="00BB6771">
      <w:pPr>
        <w:suppressAutoHyphens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 xml:space="preserve">UAB Alytaus regiono atliekų tvarkymo centrui </w:t>
      </w:r>
    </w:p>
    <w:p w14:paraId="74FCFF08" w14:textId="77777777" w:rsidR="00BB6771" w:rsidRDefault="00BB6771" w:rsidP="00BB6771">
      <w:pPr>
        <w:suppressAutoHyphens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(toliau – vietinės rinkliavos administratorius)</w:t>
      </w:r>
    </w:p>
    <w:p w14:paraId="28D0C7A6" w14:textId="77777777" w:rsidR="00BB6771" w:rsidRDefault="00BB6771" w:rsidP="00BB6771">
      <w:pPr>
        <w:ind w:firstLine="1298"/>
        <w:rPr>
          <w:rFonts w:eastAsia="Calibri"/>
          <w:color w:val="000000"/>
          <w:szCs w:val="24"/>
        </w:rPr>
      </w:pPr>
    </w:p>
    <w:p w14:paraId="6C87FAF3" w14:textId="77777777" w:rsidR="00BB6771" w:rsidRDefault="00BB6771" w:rsidP="00BB6771">
      <w:pPr>
        <w:keepNext/>
        <w:jc w:val="center"/>
        <w:rPr>
          <w:b/>
          <w:bCs/>
          <w:color w:val="000000"/>
          <w:szCs w:val="24"/>
        </w:rPr>
      </w:pPr>
      <w:r>
        <w:rPr>
          <w:rFonts w:eastAsia="Calibri"/>
          <w:b/>
          <w:bCs/>
          <w:color w:val="000000"/>
          <w:szCs w:val="24"/>
        </w:rPr>
        <w:t>PRAŠYMAS-</w:t>
      </w:r>
      <w:r>
        <w:rPr>
          <w:b/>
          <w:bCs/>
          <w:color w:val="000000"/>
          <w:szCs w:val="24"/>
        </w:rPr>
        <w:t>SĄŽININGUMO DEKLARACIJA, PATVIRTINANTI, KAD NEKILNOJAMOJO TURTO OBJEKTAS YRA FIZIŠKAI SUNAIKINTAS, SUDEGĘS AR NETINKAMAS NAUDOTI / GYVENTI</w:t>
      </w:r>
    </w:p>
    <w:p w14:paraId="37B33FB4" w14:textId="77777777" w:rsidR="00BB6771" w:rsidRDefault="00BB6771" w:rsidP="00BB6771">
      <w:pPr>
        <w:keepNext/>
        <w:ind w:firstLine="1298"/>
        <w:jc w:val="center"/>
        <w:rPr>
          <w:rFonts w:eastAsia="Calibri"/>
          <w:b/>
          <w:bCs/>
          <w:color w:val="000000"/>
          <w:szCs w:val="24"/>
        </w:rPr>
      </w:pPr>
    </w:p>
    <w:p w14:paraId="729FA6F1" w14:textId="77777777" w:rsidR="00BB6771" w:rsidRDefault="00BB6771" w:rsidP="00BB6771">
      <w:pPr>
        <w:jc w:val="center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20__   m. _____________________d.</w:t>
      </w:r>
    </w:p>
    <w:p w14:paraId="71D4617C" w14:textId="77777777" w:rsidR="00BB6771" w:rsidRDefault="00BB6771" w:rsidP="00BB6771">
      <w:pPr>
        <w:ind w:firstLine="1298"/>
        <w:jc w:val="center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Alytus</w:t>
      </w:r>
    </w:p>
    <w:p w14:paraId="7BACCEA6" w14:textId="77777777" w:rsidR="00BB6771" w:rsidRDefault="00BB6771" w:rsidP="00BB6771">
      <w:pPr>
        <w:ind w:firstLine="1298"/>
        <w:rPr>
          <w:rFonts w:eastAsia="Calibri"/>
          <w:color w:val="000000"/>
          <w:szCs w:val="24"/>
        </w:rPr>
      </w:pPr>
    </w:p>
    <w:p w14:paraId="2F80B935" w14:textId="77777777" w:rsidR="00BB6771" w:rsidRDefault="00BB6771" w:rsidP="00BB6771">
      <w:pPr>
        <w:suppressAutoHyphens/>
        <w:ind w:firstLine="1298"/>
        <w:jc w:val="both"/>
        <w:textAlignment w:val="baseline"/>
        <w:rPr>
          <w:rFonts w:eastAsia="Calibri"/>
          <w:color w:val="000000"/>
          <w:szCs w:val="24"/>
        </w:rPr>
      </w:pPr>
      <w:r>
        <w:rPr>
          <w:color w:val="000000"/>
          <w:szCs w:val="24"/>
        </w:rPr>
        <w:t>P</w:t>
      </w:r>
      <w:r>
        <w:rPr>
          <w:rFonts w:eastAsia="Calibri"/>
          <w:color w:val="000000"/>
          <w:szCs w:val="24"/>
        </w:rPr>
        <w:t>rašau skirti vietinės rinkliavos už komunalinių atliekų surinkimą iš atliekų turėtojų ir atliekų tvarkymą lengvatą – 100 proc. atleidimą nuo pastoviosios ir kintamosios vietinės rinkliavos dalies laikotarpiu nuo ______________ iki ______________, nes mano valdomas nekilnojamojo turto objektas, esantis _________________________________________________,</w:t>
      </w:r>
    </w:p>
    <w:p w14:paraId="784DE651" w14:textId="77777777" w:rsidR="00BB6771" w:rsidRDefault="00BB6771" w:rsidP="00BB6771">
      <w:pPr>
        <w:suppressAutoHyphens/>
        <w:ind w:firstLine="1298"/>
        <w:jc w:val="center"/>
        <w:textAlignment w:val="baseline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(nurodyti nekilnojamojo turto objekto buvimo adresą)</w:t>
      </w:r>
    </w:p>
    <w:p w14:paraId="5F8996E1" w14:textId="77777777" w:rsidR="00BB6771" w:rsidRDefault="00BB6771" w:rsidP="00BB6771">
      <w:pPr>
        <w:suppressAutoHyphens/>
        <w:jc w:val="both"/>
        <w:textAlignment w:val="baseline"/>
        <w:rPr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nebus </w:t>
      </w:r>
      <w:r>
        <w:rPr>
          <w:color w:val="000000"/>
          <w:szCs w:val="24"/>
        </w:rPr>
        <w:t>naudojamas ir iš šio objekto tuo laikotarpiu komunalinių atliekų išvežimo paslauga nesinaudosiu, vadovaudamasis šiais kriterijais: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7314"/>
        <w:gridCol w:w="1118"/>
        <w:gridCol w:w="1215"/>
      </w:tblGrid>
      <w:tr w:rsidR="00BB6771" w14:paraId="215C0432" w14:textId="77777777" w:rsidTr="00F114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0D7B" w14:textId="77777777" w:rsidR="00BB6771" w:rsidRDefault="00BB6771" w:rsidP="00F114BA">
            <w:pPr>
              <w:suppressAutoHyphens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Eil. Nr.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F60F" w14:textId="77777777" w:rsidR="00BB6771" w:rsidRDefault="00BB6771" w:rsidP="00F114BA">
            <w:pPr>
              <w:suppressAutoHyphens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7723" w14:textId="77777777" w:rsidR="00BB6771" w:rsidRDefault="00BB6771" w:rsidP="00F114BA">
            <w:pPr>
              <w:suppressAutoHyphens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Taip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63D0" w14:textId="77777777" w:rsidR="00BB6771" w:rsidRDefault="00BB6771" w:rsidP="00F114BA">
            <w:pPr>
              <w:suppressAutoHyphens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Ne</w:t>
            </w:r>
          </w:p>
        </w:tc>
      </w:tr>
      <w:tr w:rsidR="00BB6771" w14:paraId="720E49FF" w14:textId="77777777" w:rsidTr="00F114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BFB7" w14:textId="77777777" w:rsidR="00BB6771" w:rsidRDefault="00BB6771" w:rsidP="00F114BA">
            <w:pPr>
              <w:suppressAutoHyphens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A93F" w14:textId="77777777" w:rsidR="00BB6771" w:rsidRDefault="00BB6771" w:rsidP="00F114BA">
            <w:pPr>
              <w:suppressAutoHyphens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Nėra dalies stogo  dangos, ji sulūžusi, stogo konstrukcijos supuvę ir sulūžę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A096" w14:textId="77777777" w:rsidR="00BB6771" w:rsidRDefault="00BB6771" w:rsidP="00F114BA">
            <w:pPr>
              <w:suppressAutoHyphens/>
              <w:jc w:val="center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9E5D" w14:textId="77777777" w:rsidR="00BB6771" w:rsidRDefault="00BB6771" w:rsidP="00F114BA">
            <w:pPr>
              <w:suppressAutoHyphens/>
              <w:jc w:val="center"/>
              <w:textAlignment w:val="baseline"/>
              <w:rPr>
                <w:color w:val="000000"/>
                <w:szCs w:val="24"/>
              </w:rPr>
            </w:pPr>
          </w:p>
        </w:tc>
      </w:tr>
      <w:tr w:rsidR="00BB6771" w14:paraId="74C0B2C4" w14:textId="77777777" w:rsidTr="00F114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B15A" w14:textId="77777777" w:rsidR="00BB6771" w:rsidRDefault="00BB6771" w:rsidP="00F114BA">
            <w:pPr>
              <w:suppressAutoHyphens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8AF6" w14:textId="77777777" w:rsidR="00BB6771" w:rsidRDefault="00BB6771" w:rsidP="00F114BA">
            <w:pPr>
              <w:suppressAutoHyphens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Nėra dalies langų: išdaužyti langų stiklai, visiškai supuvę rėmai, išpuvę angokraščiai ar kitaip visiškai susidėvėję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BADC" w14:textId="77777777" w:rsidR="00BB6771" w:rsidRDefault="00BB6771" w:rsidP="00F114BA">
            <w:pPr>
              <w:suppressAutoHyphens/>
              <w:jc w:val="center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6C4D" w14:textId="77777777" w:rsidR="00BB6771" w:rsidRDefault="00BB6771" w:rsidP="00F114BA">
            <w:pPr>
              <w:suppressAutoHyphens/>
              <w:jc w:val="center"/>
              <w:textAlignment w:val="baseline"/>
              <w:rPr>
                <w:color w:val="000000"/>
                <w:szCs w:val="24"/>
              </w:rPr>
            </w:pPr>
          </w:p>
        </w:tc>
      </w:tr>
      <w:tr w:rsidR="00BB6771" w14:paraId="68CED7D7" w14:textId="77777777" w:rsidTr="00F114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FF84" w14:textId="77777777" w:rsidR="00BB6771" w:rsidRDefault="00BB6771" w:rsidP="00F114BA">
            <w:pPr>
              <w:suppressAutoHyphens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3D98" w14:textId="77777777" w:rsidR="00BB6771" w:rsidRDefault="00BB6771" w:rsidP="00F114BA">
            <w:pPr>
              <w:suppressAutoHyphens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Nėra namo lauko durų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FDD5" w14:textId="77777777" w:rsidR="00BB6771" w:rsidRDefault="00BB6771" w:rsidP="00F114BA">
            <w:pPr>
              <w:suppressAutoHyphens/>
              <w:jc w:val="center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B9E8" w14:textId="77777777" w:rsidR="00BB6771" w:rsidRDefault="00BB6771" w:rsidP="00F114BA">
            <w:pPr>
              <w:suppressAutoHyphens/>
              <w:jc w:val="center"/>
              <w:textAlignment w:val="baseline"/>
              <w:rPr>
                <w:color w:val="000000"/>
                <w:szCs w:val="24"/>
              </w:rPr>
            </w:pPr>
          </w:p>
        </w:tc>
      </w:tr>
      <w:tr w:rsidR="00BB6771" w14:paraId="771CA3CE" w14:textId="77777777" w:rsidTr="00F114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35C9" w14:textId="77777777" w:rsidR="00BB6771" w:rsidRDefault="00BB6771" w:rsidP="00F114BA">
            <w:pPr>
              <w:suppressAutoHyphens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4.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4254" w14:textId="77777777" w:rsidR="00BB6771" w:rsidRDefault="00BB6771" w:rsidP="00F114BA">
            <w:pPr>
              <w:suppressAutoHyphens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Įgriuvusi perdanga tarp rūsio ir pirmojo aukšto, tarp pirmojo ir antrojo aukštų ar mansardos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4FFB" w14:textId="77777777" w:rsidR="00BB6771" w:rsidRDefault="00BB6771" w:rsidP="00F114BA">
            <w:pPr>
              <w:suppressAutoHyphens/>
              <w:jc w:val="center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2440" w14:textId="77777777" w:rsidR="00BB6771" w:rsidRDefault="00BB6771" w:rsidP="00F114BA">
            <w:pPr>
              <w:suppressAutoHyphens/>
              <w:jc w:val="center"/>
              <w:textAlignment w:val="baseline"/>
              <w:rPr>
                <w:color w:val="000000"/>
                <w:szCs w:val="24"/>
              </w:rPr>
            </w:pPr>
          </w:p>
        </w:tc>
      </w:tr>
      <w:tr w:rsidR="00BB6771" w14:paraId="54E93703" w14:textId="77777777" w:rsidTr="00F114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2002" w14:textId="77777777" w:rsidR="00BB6771" w:rsidRDefault="00BB6771" w:rsidP="00F114BA">
            <w:pPr>
              <w:suppressAutoHyphens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5.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9E1B" w14:textId="77777777" w:rsidR="00BB6771" w:rsidRDefault="00BB6771" w:rsidP="00F114BA">
            <w:pPr>
              <w:suppressAutoHyphens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Nugriuvusi ir (ar) įgriuvusi dalis lauko ir (ar) vidaus sienų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402E" w14:textId="77777777" w:rsidR="00BB6771" w:rsidRDefault="00BB6771" w:rsidP="00F114BA">
            <w:pPr>
              <w:suppressAutoHyphens/>
              <w:jc w:val="center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24C3" w14:textId="77777777" w:rsidR="00BB6771" w:rsidRDefault="00BB6771" w:rsidP="00F114BA">
            <w:pPr>
              <w:suppressAutoHyphens/>
              <w:jc w:val="center"/>
              <w:textAlignment w:val="baseline"/>
              <w:rPr>
                <w:color w:val="000000"/>
                <w:szCs w:val="24"/>
              </w:rPr>
            </w:pPr>
          </w:p>
        </w:tc>
      </w:tr>
      <w:tr w:rsidR="00BB6771" w14:paraId="50F585C5" w14:textId="77777777" w:rsidTr="00F114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56B1" w14:textId="77777777" w:rsidR="00BB6771" w:rsidRDefault="00BB6771" w:rsidP="00F114BA">
            <w:pPr>
              <w:suppressAutoHyphens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6.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8DA8" w14:textId="77777777" w:rsidR="00BB6771" w:rsidRDefault="00BB6771" w:rsidP="00F114BA">
            <w:pPr>
              <w:suppressAutoHyphens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Suirę pamatai: vietomis suirę, yra kiauryminių plyšių, susmigę į žemę. Jei pamatai iš akmenų – nėra dalies akmenų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933" w14:textId="77777777" w:rsidR="00BB6771" w:rsidRDefault="00BB6771" w:rsidP="00F114BA">
            <w:pPr>
              <w:suppressAutoHyphens/>
              <w:jc w:val="center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4B31" w14:textId="77777777" w:rsidR="00BB6771" w:rsidRDefault="00BB6771" w:rsidP="00F114BA">
            <w:pPr>
              <w:suppressAutoHyphens/>
              <w:jc w:val="center"/>
              <w:textAlignment w:val="baseline"/>
              <w:rPr>
                <w:color w:val="000000"/>
                <w:szCs w:val="24"/>
              </w:rPr>
            </w:pPr>
          </w:p>
        </w:tc>
      </w:tr>
      <w:tr w:rsidR="00BB6771" w14:paraId="71B1CA56" w14:textId="77777777" w:rsidTr="00F114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B0C7" w14:textId="77777777" w:rsidR="00BB6771" w:rsidRDefault="00BB6771" w:rsidP="00F114BA">
            <w:pPr>
              <w:suppressAutoHyphens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7.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6CE" w14:textId="77777777" w:rsidR="00BB6771" w:rsidRDefault="00BB6771" w:rsidP="00F114BA">
            <w:pPr>
              <w:suppressAutoHyphens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Sugriuvę krosnis ir kaminas, negalimi namo šildymo būdai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E80F" w14:textId="77777777" w:rsidR="00BB6771" w:rsidRDefault="00BB6771" w:rsidP="00F114BA">
            <w:pPr>
              <w:suppressAutoHyphens/>
              <w:jc w:val="center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5E85" w14:textId="77777777" w:rsidR="00BB6771" w:rsidRDefault="00BB6771" w:rsidP="00F114BA">
            <w:pPr>
              <w:suppressAutoHyphens/>
              <w:jc w:val="center"/>
              <w:textAlignment w:val="baseline"/>
              <w:rPr>
                <w:color w:val="000000"/>
                <w:szCs w:val="24"/>
              </w:rPr>
            </w:pPr>
          </w:p>
        </w:tc>
      </w:tr>
      <w:tr w:rsidR="00BB6771" w14:paraId="2239E2C2" w14:textId="77777777" w:rsidTr="00F114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4405" w14:textId="77777777" w:rsidR="00BB6771" w:rsidRDefault="00BB6771" w:rsidP="00F114BA">
            <w:pPr>
              <w:suppressAutoHyphens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5A8C" w14:textId="77777777" w:rsidR="00BB6771" w:rsidRDefault="00BB6771" w:rsidP="00F114BA">
            <w:pPr>
              <w:suppressAutoHyphens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Elektros energijos tiekimas nutrauktas (elektros energija netiekiama, nėra sudaryta elektros tiekimo sutartis ir pan.)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176" w14:textId="77777777" w:rsidR="00BB6771" w:rsidRDefault="00BB6771" w:rsidP="00F114BA">
            <w:pPr>
              <w:suppressAutoHyphens/>
              <w:jc w:val="center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B2F9" w14:textId="77777777" w:rsidR="00BB6771" w:rsidRDefault="00BB6771" w:rsidP="00F114BA">
            <w:pPr>
              <w:suppressAutoHyphens/>
              <w:jc w:val="center"/>
              <w:textAlignment w:val="baseline"/>
              <w:rPr>
                <w:color w:val="000000"/>
                <w:szCs w:val="24"/>
              </w:rPr>
            </w:pPr>
          </w:p>
        </w:tc>
      </w:tr>
      <w:tr w:rsidR="00BB6771" w14:paraId="318DC04F" w14:textId="77777777" w:rsidTr="00F114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0053" w14:textId="77777777" w:rsidR="00BB6771" w:rsidRDefault="00BB6771" w:rsidP="00F114BA">
            <w:pPr>
              <w:suppressAutoHyphens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2D71" w14:textId="77777777" w:rsidR="00BB6771" w:rsidRDefault="00BB6771" w:rsidP="00F114BA">
            <w:pPr>
              <w:suppressAutoHyphens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Nėra vandens tiekimo ir nuotekų šalinimo sistemų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3838" w14:textId="77777777" w:rsidR="00BB6771" w:rsidRDefault="00BB6771" w:rsidP="00F114BA">
            <w:pPr>
              <w:suppressAutoHyphens/>
              <w:jc w:val="center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92F6" w14:textId="77777777" w:rsidR="00BB6771" w:rsidRDefault="00BB6771" w:rsidP="00F114BA">
            <w:pPr>
              <w:suppressAutoHyphens/>
              <w:jc w:val="center"/>
              <w:textAlignment w:val="baseline"/>
              <w:rPr>
                <w:color w:val="000000"/>
                <w:szCs w:val="24"/>
              </w:rPr>
            </w:pPr>
          </w:p>
        </w:tc>
      </w:tr>
      <w:tr w:rsidR="00BB6771" w14:paraId="39B59C32" w14:textId="77777777" w:rsidTr="00F114B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617B" w14:textId="77777777" w:rsidR="00BB6771" w:rsidRDefault="00BB6771" w:rsidP="00F114BA">
            <w:pPr>
              <w:suppressAutoHyphens/>
              <w:textAlignment w:val="baseline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69CC" w14:textId="77777777" w:rsidR="00BB6771" w:rsidRDefault="00BB6771" w:rsidP="00F114BA">
            <w:pPr>
              <w:suppressAutoHyphens/>
              <w:textAlignment w:val="baseline"/>
              <w:rPr>
                <w:szCs w:val="24"/>
              </w:rPr>
            </w:pPr>
            <w:r>
              <w:rPr>
                <w:szCs w:val="24"/>
              </w:rPr>
              <w:t>Statinys sudegęs ar nukentėjęs nuo gaisro ir jis nėra tinkamas naudotis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A734" w14:textId="77777777" w:rsidR="00BB6771" w:rsidRDefault="00BB6771" w:rsidP="00F114BA">
            <w:pPr>
              <w:suppressAutoHyphens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458B" w14:textId="77777777" w:rsidR="00BB6771" w:rsidRDefault="00BB6771" w:rsidP="00F114BA">
            <w:pPr>
              <w:suppressAutoHyphens/>
              <w:jc w:val="center"/>
              <w:textAlignment w:val="baseline"/>
              <w:rPr>
                <w:szCs w:val="24"/>
              </w:rPr>
            </w:pPr>
          </w:p>
        </w:tc>
      </w:tr>
    </w:tbl>
    <w:p w14:paraId="0735F492" w14:textId="77777777" w:rsidR="00BB6771" w:rsidRDefault="00BB6771" w:rsidP="00BB6771">
      <w:pPr>
        <w:suppressAutoHyphens/>
        <w:ind w:firstLine="1298"/>
        <w:jc w:val="both"/>
        <w:textAlignment w:val="baseline"/>
        <w:rPr>
          <w:szCs w:val="24"/>
        </w:rPr>
      </w:pPr>
    </w:p>
    <w:p w14:paraId="3BF446AD" w14:textId="77777777" w:rsidR="00BB6771" w:rsidRDefault="00BB6771" w:rsidP="00BB6771">
      <w:pPr>
        <w:suppressAutoHyphens/>
        <w:ind w:firstLine="1298"/>
        <w:jc w:val="both"/>
        <w:textAlignment w:val="baseline"/>
        <w:rPr>
          <w:szCs w:val="24"/>
        </w:rPr>
      </w:pPr>
      <w:r>
        <w:rPr>
          <w:szCs w:val="24"/>
        </w:rPr>
        <w:t>deklaruoju, kad minėtas nekilnojamojo turto objektas naudoti / gyventi netinkamas.</w:t>
      </w:r>
    </w:p>
    <w:p w14:paraId="2548392F" w14:textId="14D392DA" w:rsidR="00BB6771" w:rsidRDefault="00BB6771" w:rsidP="00BB6771">
      <w:pPr>
        <w:suppressAutoHyphens/>
        <w:ind w:firstLine="1298"/>
        <w:jc w:val="both"/>
        <w:textAlignment w:val="baseline"/>
        <w:rPr>
          <w:szCs w:val="24"/>
        </w:rPr>
      </w:pPr>
      <w:r>
        <w:rPr>
          <w:szCs w:val="24"/>
        </w:rPr>
        <w:t>Pažymiu, kad nekilnojamojo turto o</w:t>
      </w:r>
      <w:r>
        <w:rPr>
          <w:color w:val="000000"/>
          <w:szCs w:val="24"/>
        </w:rPr>
        <w:t>bjekto, adresu: _______________</w:t>
      </w:r>
      <w:r w:rsidR="0045564B">
        <w:rPr>
          <w:color w:val="000000"/>
          <w:szCs w:val="24"/>
        </w:rPr>
        <w:t>______________</w:t>
      </w:r>
      <w:r>
        <w:rPr>
          <w:color w:val="000000"/>
          <w:szCs w:val="24"/>
        </w:rPr>
        <w:t xml:space="preserve">____ teritorija yra sutvarkyta ir atitinka Alytaus rajono savivaldybės </w:t>
      </w:r>
      <w:r>
        <w:rPr>
          <w:szCs w:val="24"/>
        </w:rPr>
        <w:t>tarybos 2014-02-26 sprendimu Nr. K-47 „Dėl Alytaus rajono savivaldybės miesto ir kitų gyvenamųjų vietovių tvarkymo ir švaros taisyklių tvirtinimo“ patvirtintų Alytaus rajono savivaldybės teritorijos tvarkymo ir švaros taisyklių reikalavimus.</w:t>
      </w:r>
      <w:r>
        <w:rPr>
          <w:szCs w:val="24"/>
          <w:lang w:eastAsia="en-GB"/>
        </w:rPr>
        <w:t xml:space="preserve"> </w:t>
      </w:r>
    </w:p>
    <w:p w14:paraId="5EC68DD9" w14:textId="77777777" w:rsidR="00BB6771" w:rsidRDefault="00BB6771" w:rsidP="00BB6771">
      <w:pPr>
        <w:suppressAutoHyphens/>
        <w:ind w:firstLine="1298"/>
        <w:jc w:val="both"/>
        <w:textAlignment w:val="baseline"/>
        <w:rPr>
          <w:szCs w:val="24"/>
        </w:rPr>
      </w:pPr>
      <w:r>
        <w:rPr>
          <w:szCs w:val="24"/>
        </w:rPr>
        <w:t>Už neteisingų duomenų pateikimą aš mokėsiu rinkliavos nepriemokas.</w:t>
      </w:r>
    </w:p>
    <w:p w14:paraId="023CAC81" w14:textId="77777777" w:rsidR="00BB6771" w:rsidRDefault="00BB6771" w:rsidP="00BB6771">
      <w:pPr>
        <w:widowControl w:val="0"/>
        <w:ind w:firstLine="1298"/>
        <w:jc w:val="both"/>
        <w:rPr>
          <w:color w:val="000000"/>
          <w:szCs w:val="24"/>
        </w:rPr>
      </w:pPr>
      <w:r>
        <w:rPr>
          <w:szCs w:val="24"/>
        </w:rPr>
        <w:lastRenderedPageBreak/>
        <w:t>Leidžiu vietinės rinkliavos administratoriu</w:t>
      </w:r>
      <w:r>
        <w:rPr>
          <w:color w:val="000000"/>
          <w:szCs w:val="24"/>
        </w:rPr>
        <w:t>i ar Alytaus rajono savivaldybės atsakingam specialistui pirmiau įvardytą naudoti / gyventi netinkamą nekilnojamojo turto objektą patikrinti vietoje.</w:t>
      </w:r>
    </w:p>
    <w:p w14:paraId="6CB28F34" w14:textId="77777777" w:rsidR="00BB6771" w:rsidRDefault="00BB6771" w:rsidP="00BB6771">
      <w:pPr>
        <w:widowControl w:val="0"/>
        <w:ind w:firstLine="1298"/>
        <w:jc w:val="both"/>
        <w:rPr>
          <w:color w:val="000000"/>
          <w:szCs w:val="24"/>
        </w:rPr>
      </w:pPr>
      <w:r>
        <w:rPr>
          <w:color w:val="000000"/>
          <w:szCs w:val="24"/>
        </w:rPr>
        <w:t>Rekonstravus ir pripažinus tinkamu naudoti / gyventi pirmiau įvardytą nekilnojamojo turto objektą, informuosiu Alytaus rajono savivaldybės administraciją ar UAB Alytaus regiono atliekų tvarkymo centrą dėl jo įtraukiamo į Vietinės rinkliavos mokėtojų registrą.</w:t>
      </w:r>
    </w:p>
    <w:p w14:paraId="192C9C88" w14:textId="77777777" w:rsidR="00BB6771" w:rsidRDefault="00BB6771" w:rsidP="00BB6771">
      <w:pPr>
        <w:widowControl w:val="0"/>
        <w:ind w:firstLine="1298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zCs w:val="24"/>
        </w:rPr>
        <w:t>Leidžiu</w:t>
      </w:r>
      <w:r>
        <w:rPr>
          <w:color w:val="000000"/>
          <w:spacing w:val="41"/>
          <w:szCs w:val="24"/>
        </w:rPr>
        <w:t xml:space="preserve"> </w:t>
      </w:r>
      <w:r>
        <w:rPr>
          <w:color w:val="000000"/>
          <w:spacing w:val="-5"/>
          <w:szCs w:val="24"/>
        </w:rPr>
        <w:t>n</w:t>
      </w:r>
      <w:r>
        <w:rPr>
          <w:color w:val="000000"/>
          <w:spacing w:val="-1"/>
          <w:szCs w:val="24"/>
        </w:rPr>
        <w:t>a</w:t>
      </w:r>
      <w:r>
        <w:rPr>
          <w:color w:val="000000"/>
          <w:szCs w:val="24"/>
        </w:rPr>
        <w:t>ud</w:t>
      </w:r>
      <w:r>
        <w:rPr>
          <w:color w:val="000000"/>
          <w:spacing w:val="5"/>
          <w:szCs w:val="24"/>
        </w:rPr>
        <w:t>ot</w:t>
      </w:r>
      <w:r>
        <w:rPr>
          <w:color w:val="000000"/>
          <w:spacing w:val="-9"/>
          <w:szCs w:val="24"/>
        </w:rPr>
        <w:t>i</w:t>
      </w:r>
      <w:r>
        <w:rPr>
          <w:color w:val="000000"/>
          <w:szCs w:val="24"/>
        </w:rPr>
        <w:t xml:space="preserve"> </w:t>
      </w:r>
      <w:r>
        <w:rPr>
          <w:color w:val="000000"/>
          <w:spacing w:val="3"/>
          <w:szCs w:val="24"/>
        </w:rPr>
        <w:t>s</w:t>
      </w:r>
      <w:r>
        <w:rPr>
          <w:color w:val="000000"/>
          <w:spacing w:val="4"/>
          <w:szCs w:val="24"/>
        </w:rPr>
        <w:t>a</w:t>
      </w:r>
      <w:r>
        <w:rPr>
          <w:color w:val="000000"/>
          <w:spacing w:val="-5"/>
          <w:szCs w:val="24"/>
        </w:rPr>
        <w:t>v</w:t>
      </w:r>
      <w:r>
        <w:rPr>
          <w:color w:val="000000"/>
          <w:szCs w:val="24"/>
        </w:rPr>
        <w:t>o</w:t>
      </w:r>
      <w:r>
        <w:rPr>
          <w:color w:val="000000"/>
          <w:spacing w:val="44"/>
          <w:szCs w:val="24"/>
        </w:rPr>
        <w:t xml:space="preserve"> </w:t>
      </w:r>
      <w:r>
        <w:rPr>
          <w:color w:val="000000"/>
          <w:spacing w:val="-1"/>
          <w:szCs w:val="24"/>
        </w:rPr>
        <w:t>a</w:t>
      </w:r>
      <w:r>
        <w:rPr>
          <w:color w:val="000000"/>
          <w:spacing w:val="3"/>
          <w:szCs w:val="24"/>
        </w:rPr>
        <w:t>s</w:t>
      </w:r>
      <w:r>
        <w:rPr>
          <w:color w:val="000000"/>
          <w:spacing w:val="-9"/>
          <w:szCs w:val="24"/>
        </w:rPr>
        <w:t>m</w:t>
      </w:r>
      <w:r>
        <w:rPr>
          <w:color w:val="000000"/>
          <w:spacing w:val="4"/>
          <w:szCs w:val="24"/>
        </w:rPr>
        <w:t>e</w:t>
      </w:r>
      <w:r>
        <w:rPr>
          <w:color w:val="000000"/>
          <w:szCs w:val="24"/>
        </w:rPr>
        <w:t>ns du</w:t>
      </w:r>
      <w:r>
        <w:rPr>
          <w:color w:val="000000"/>
          <w:spacing w:val="5"/>
          <w:szCs w:val="24"/>
        </w:rPr>
        <w:t>o</w:t>
      </w:r>
      <w:r>
        <w:rPr>
          <w:color w:val="000000"/>
          <w:spacing w:val="-9"/>
          <w:szCs w:val="24"/>
        </w:rPr>
        <w:t>m</w:t>
      </w:r>
      <w:r>
        <w:rPr>
          <w:color w:val="000000"/>
          <w:spacing w:val="4"/>
          <w:szCs w:val="24"/>
        </w:rPr>
        <w:t>e</w:t>
      </w:r>
      <w:r>
        <w:rPr>
          <w:color w:val="000000"/>
          <w:szCs w:val="24"/>
        </w:rPr>
        <w:t>nim</w:t>
      </w:r>
      <w:r>
        <w:rPr>
          <w:color w:val="000000"/>
          <w:spacing w:val="-4"/>
          <w:szCs w:val="24"/>
        </w:rPr>
        <w:t>i</w:t>
      </w:r>
      <w:r>
        <w:rPr>
          <w:color w:val="000000"/>
          <w:szCs w:val="24"/>
        </w:rPr>
        <w:t>s vietinės rinkliavos administratoriui tikslinant Vietinės rinkliavos mokėtojų registro duomenis.</w:t>
      </w:r>
    </w:p>
    <w:p w14:paraId="5F7DC154" w14:textId="77777777" w:rsidR="00BB6771" w:rsidRDefault="00BB6771" w:rsidP="00BB6771">
      <w:pPr>
        <w:suppressAutoHyphens/>
        <w:ind w:firstLine="1298"/>
        <w:jc w:val="both"/>
        <w:textAlignment w:val="baseline"/>
        <w:rPr>
          <w:color w:val="000000"/>
          <w:szCs w:val="24"/>
        </w:rPr>
      </w:pPr>
    </w:p>
    <w:p w14:paraId="766EAEFF" w14:textId="77777777" w:rsidR="00BB6771" w:rsidRDefault="00BB6771" w:rsidP="00BB6771">
      <w:pPr>
        <w:ind w:firstLine="1298"/>
        <w:jc w:val="both"/>
        <w:rPr>
          <w:rFonts w:eastAsia="Calibri"/>
          <w:color w:val="000000"/>
          <w:szCs w:val="24"/>
        </w:rPr>
      </w:pPr>
    </w:p>
    <w:p w14:paraId="0F3C53AB" w14:textId="77777777" w:rsidR="00BB6771" w:rsidRDefault="00BB6771" w:rsidP="00BB6771">
      <w:pPr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_____________________</w:t>
      </w:r>
      <w:r>
        <w:rPr>
          <w:rFonts w:eastAsia="Calibri"/>
          <w:color w:val="000000"/>
          <w:szCs w:val="24"/>
        </w:rPr>
        <w:tab/>
      </w:r>
      <w:r>
        <w:rPr>
          <w:rFonts w:eastAsia="Calibri"/>
          <w:color w:val="000000"/>
          <w:szCs w:val="24"/>
        </w:rPr>
        <w:tab/>
      </w:r>
      <w:r>
        <w:rPr>
          <w:rFonts w:eastAsia="Calibri"/>
          <w:color w:val="000000"/>
          <w:szCs w:val="24"/>
        </w:rPr>
        <w:tab/>
        <w:t>__________________________________</w:t>
      </w:r>
    </w:p>
    <w:p w14:paraId="1862714F" w14:textId="77777777" w:rsidR="00BB6771" w:rsidRDefault="00BB6771" w:rsidP="00BB6771">
      <w:pPr>
        <w:ind w:firstLine="1298"/>
        <w:jc w:val="both"/>
        <w:rPr>
          <w:rFonts w:eastAsia="Calibri"/>
          <w:color w:val="000000"/>
          <w:szCs w:val="24"/>
          <w:vertAlign w:val="superscript"/>
        </w:rPr>
      </w:pPr>
      <w:r>
        <w:rPr>
          <w:rFonts w:eastAsia="Calibri"/>
          <w:color w:val="000000"/>
          <w:szCs w:val="24"/>
          <w:vertAlign w:val="superscript"/>
        </w:rPr>
        <w:t>(parašas)</w:t>
      </w:r>
      <w:r>
        <w:rPr>
          <w:rFonts w:eastAsia="Calibri"/>
          <w:color w:val="000000"/>
          <w:szCs w:val="24"/>
          <w:vertAlign w:val="superscript"/>
        </w:rPr>
        <w:tab/>
      </w:r>
      <w:r>
        <w:rPr>
          <w:rFonts w:eastAsia="Calibri"/>
          <w:color w:val="000000"/>
          <w:szCs w:val="24"/>
          <w:vertAlign w:val="superscript"/>
        </w:rPr>
        <w:tab/>
        <w:t xml:space="preserve">              </w:t>
      </w:r>
      <w:r>
        <w:rPr>
          <w:rFonts w:eastAsia="Calibri"/>
          <w:color w:val="000000"/>
          <w:szCs w:val="24"/>
          <w:vertAlign w:val="superscript"/>
        </w:rPr>
        <w:tab/>
      </w:r>
      <w:r>
        <w:rPr>
          <w:rFonts w:eastAsia="Calibri"/>
          <w:color w:val="000000"/>
          <w:szCs w:val="24"/>
          <w:vertAlign w:val="superscript"/>
        </w:rPr>
        <w:tab/>
        <w:t xml:space="preserve">     (vardas, pavardė)</w:t>
      </w:r>
    </w:p>
    <w:p w14:paraId="241865DF" w14:textId="77777777" w:rsidR="00AC0A64" w:rsidRDefault="00AC0A64"/>
    <w:sectPr w:rsidR="00AC0A64" w:rsidSect="00527022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71"/>
    <w:rsid w:val="0045564B"/>
    <w:rsid w:val="00527022"/>
    <w:rsid w:val="00AC0A64"/>
    <w:rsid w:val="00BB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BCAD"/>
  <w15:chartTrackingRefBased/>
  <w15:docId w15:val="{789932AA-4D4D-463F-8A6E-C184A237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B67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2392</Words>
  <Characters>1365</Characters>
  <Application>Microsoft Office Word</Application>
  <DocSecurity>0</DocSecurity>
  <Lines>11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Staniulienė</dc:creator>
  <cp:keywords/>
  <dc:description/>
  <cp:lastModifiedBy>Dalė Staniulienė</cp:lastModifiedBy>
  <cp:revision>2</cp:revision>
  <cp:lastPrinted>2024-03-27T07:18:00Z</cp:lastPrinted>
  <dcterms:created xsi:type="dcterms:W3CDTF">2024-03-27T06:58:00Z</dcterms:created>
  <dcterms:modified xsi:type="dcterms:W3CDTF">2024-03-27T07:18:00Z</dcterms:modified>
</cp:coreProperties>
</file>